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A077F1" w14:paraId="51C39C76" w14:textId="77777777">
        <w:trPr>
          <w:trHeight w:val="277"/>
        </w:trPr>
        <w:tc>
          <w:tcPr>
            <w:tcW w:w="3065" w:type="dxa"/>
          </w:tcPr>
          <w:p w14:paraId="7346EC8E" w14:textId="1B10C7EB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6246B">
              <w:rPr>
                <w:spacing w:val="-2"/>
                <w:sz w:val="24"/>
                <w:szCs w:val="24"/>
              </w:rPr>
              <w:t xml:space="preserve"> </w:t>
            </w:r>
            <w:r w:rsidR="00914C16">
              <w:rPr>
                <w:spacing w:val="-2"/>
                <w:sz w:val="24"/>
                <w:szCs w:val="24"/>
              </w:rPr>
              <w:t>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914C16">
              <w:rPr>
                <w:sz w:val="24"/>
                <w:szCs w:val="24"/>
              </w:rPr>
              <w:t>1</w:t>
            </w:r>
            <w:r w:rsidR="00C5421D">
              <w:rPr>
                <w:sz w:val="24"/>
                <w:szCs w:val="24"/>
              </w:rPr>
              <w:t>9</w:t>
            </w:r>
            <w:r w:rsidRPr="001060B9">
              <w:rPr>
                <w:sz w:val="24"/>
                <w:szCs w:val="24"/>
              </w:rPr>
              <w:t>.</w:t>
            </w:r>
            <w:r w:rsidR="00C5421D">
              <w:rPr>
                <w:sz w:val="24"/>
                <w:szCs w:val="24"/>
              </w:rPr>
              <w:t>0</w:t>
            </w:r>
            <w:r w:rsidR="00914C16">
              <w:rPr>
                <w:sz w:val="24"/>
                <w:szCs w:val="24"/>
              </w:rPr>
              <w:t>5</w:t>
            </w:r>
            <w:r w:rsidRPr="001060B9">
              <w:rPr>
                <w:sz w:val="24"/>
                <w:szCs w:val="24"/>
              </w:rPr>
              <w:t>.202</w:t>
            </w:r>
            <w:r w:rsidR="00C5421D"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02EDF495" w14:textId="5298C555" w:rsidR="00A077F1" w:rsidRPr="001060B9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7DCCA84E" w14:textId="3887880B" w:rsidR="00A077F1" w:rsidRPr="001060B9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2F61B0AD" w14:textId="6DD25158" w:rsidR="00A077F1" w:rsidRPr="001060B9" w:rsidRDefault="00914C16" w:rsidP="00A077F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77F1" w14:paraId="350679FE" w14:textId="77777777">
        <w:trPr>
          <w:trHeight w:val="277"/>
        </w:trPr>
        <w:tc>
          <w:tcPr>
            <w:tcW w:w="3065" w:type="dxa"/>
          </w:tcPr>
          <w:p w14:paraId="07B977C8" w14:textId="47AD3A0F" w:rsidR="00A077F1" w:rsidRDefault="00A077F1" w:rsidP="00A077F1">
            <w:pPr>
              <w:pStyle w:val="TableParagraph"/>
              <w:spacing w:before="3" w:line="255" w:lineRule="exact"/>
              <w:rPr>
                <w:sz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6246B">
              <w:rPr>
                <w:spacing w:val="-2"/>
                <w:sz w:val="24"/>
                <w:szCs w:val="24"/>
              </w:rPr>
              <w:t xml:space="preserve"> </w:t>
            </w:r>
            <w:r w:rsidR="00914C16">
              <w:rPr>
                <w:spacing w:val="-2"/>
                <w:sz w:val="24"/>
                <w:szCs w:val="24"/>
              </w:rPr>
              <w:t>12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76246B">
              <w:rPr>
                <w:sz w:val="24"/>
                <w:szCs w:val="24"/>
              </w:rPr>
              <w:t>0</w:t>
            </w:r>
            <w:r w:rsidR="00914C16">
              <w:rPr>
                <w:sz w:val="24"/>
                <w:szCs w:val="24"/>
              </w:rPr>
              <w:t>2</w:t>
            </w:r>
            <w:r w:rsidRPr="001060B9">
              <w:rPr>
                <w:sz w:val="24"/>
                <w:szCs w:val="24"/>
              </w:rPr>
              <w:t>.</w:t>
            </w:r>
            <w:r w:rsidR="00C5421D">
              <w:rPr>
                <w:sz w:val="24"/>
                <w:szCs w:val="24"/>
              </w:rPr>
              <w:t>0</w:t>
            </w:r>
            <w:r w:rsidR="00914C16">
              <w:rPr>
                <w:sz w:val="24"/>
                <w:szCs w:val="24"/>
              </w:rPr>
              <w:t>6</w:t>
            </w:r>
            <w:r w:rsidRPr="001060B9">
              <w:rPr>
                <w:sz w:val="24"/>
                <w:szCs w:val="24"/>
              </w:rPr>
              <w:t>.202</w:t>
            </w:r>
            <w:r w:rsidR="00C5421D"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7134F704" w14:textId="633847EF" w:rsidR="00A077F1" w:rsidRDefault="0076246B" w:rsidP="0076246B">
            <w:pPr>
              <w:pStyle w:val="TableParagraph"/>
              <w:spacing w:before="3" w:line="255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14C16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2008" w:type="dxa"/>
          </w:tcPr>
          <w:p w14:paraId="17F5399C" w14:textId="4FD89B3A" w:rsidR="00A077F1" w:rsidRDefault="00A077F1" w:rsidP="00A077F1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224BC531" w:rsidR="00A077F1" w:rsidRDefault="00914C16" w:rsidP="00A077F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C5421D" w14:paraId="647C5E85" w14:textId="77777777">
        <w:trPr>
          <w:trHeight w:val="277"/>
        </w:trPr>
        <w:tc>
          <w:tcPr>
            <w:tcW w:w="3065" w:type="dxa"/>
          </w:tcPr>
          <w:p w14:paraId="133E1A00" w14:textId="59E96A51" w:rsidR="00C5421D" w:rsidRPr="001060B9" w:rsidRDefault="00C5421D" w:rsidP="00C5421D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914C16">
              <w:rPr>
                <w:spacing w:val="-2"/>
                <w:sz w:val="24"/>
                <w:szCs w:val="24"/>
              </w:rPr>
              <w:t>13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914C16">
              <w:rPr>
                <w:sz w:val="24"/>
                <w:szCs w:val="24"/>
              </w:rPr>
              <w:t>19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914C16">
              <w:rPr>
                <w:sz w:val="24"/>
                <w:szCs w:val="24"/>
              </w:rPr>
              <w:t>6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50783416" w14:textId="2691C049" w:rsidR="00C5421D" w:rsidRDefault="00C5421D" w:rsidP="00C5421D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2E7311C6" w14:textId="408A8869" w:rsidR="00C5421D" w:rsidRDefault="00C5421D" w:rsidP="00C5421D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0F7DB458" w14:textId="77777777" w:rsidR="00C5421D" w:rsidRDefault="00C5421D" w:rsidP="00C5421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C5421D" w14:paraId="3DA995A3" w14:textId="77777777">
        <w:trPr>
          <w:trHeight w:val="277"/>
        </w:trPr>
        <w:tc>
          <w:tcPr>
            <w:tcW w:w="3065" w:type="dxa"/>
          </w:tcPr>
          <w:p w14:paraId="456650BA" w14:textId="7D3CAB3E" w:rsidR="00C5421D" w:rsidRPr="001060B9" w:rsidRDefault="00C5421D" w:rsidP="00C5421D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AD7049">
              <w:rPr>
                <w:spacing w:val="-2"/>
                <w:sz w:val="24"/>
                <w:szCs w:val="24"/>
              </w:rPr>
              <w:t>16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AD7049">
              <w:rPr>
                <w:sz w:val="24"/>
                <w:szCs w:val="24"/>
              </w:rPr>
              <w:t>24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AD7049">
              <w:rPr>
                <w:sz w:val="24"/>
                <w:szCs w:val="24"/>
              </w:rPr>
              <w:t>6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0133D21B" w14:textId="6FBC1BE5" w:rsidR="00C5421D" w:rsidRDefault="00C5421D" w:rsidP="00C5421D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средняя</w:t>
            </w:r>
          </w:p>
        </w:tc>
        <w:tc>
          <w:tcPr>
            <w:tcW w:w="2008" w:type="dxa"/>
          </w:tcPr>
          <w:p w14:paraId="3C1003D1" w14:textId="2E76118B" w:rsidR="00C5421D" w:rsidRDefault="00C5421D" w:rsidP="00C5421D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4D6F30A2" w14:textId="77777777" w:rsidR="00C5421D" w:rsidRDefault="00C5421D" w:rsidP="00C5421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1D3513" w14:paraId="540C5BF1" w14:textId="77777777">
        <w:trPr>
          <w:trHeight w:val="277"/>
        </w:trPr>
        <w:tc>
          <w:tcPr>
            <w:tcW w:w="3065" w:type="dxa"/>
          </w:tcPr>
          <w:p w14:paraId="6D4424C4" w14:textId="75B5B08C" w:rsidR="001D3513" w:rsidRPr="001060B9" w:rsidRDefault="001D3513" w:rsidP="001D3513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AD7049">
              <w:rPr>
                <w:spacing w:val="-2"/>
                <w:sz w:val="24"/>
                <w:szCs w:val="24"/>
              </w:rPr>
              <w:t>17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AD7049">
              <w:rPr>
                <w:sz w:val="24"/>
                <w:szCs w:val="24"/>
              </w:rPr>
              <w:t>30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AD7049">
              <w:rPr>
                <w:sz w:val="24"/>
                <w:szCs w:val="24"/>
              </w:rPr>
              <w:t>6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6A4363AB" w14:textId="11DD4DAD" w:rsidR="001D3513" w:rsidRDefault="001D3513" w:rsidP="001D3513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704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ладшая</w:t>
            </w:r>
            <w:r w:rsidR="00AD7049">
              <w:rPr>
                <w:sz w:val="24"/>
                <w:szCs w:val="24"/>
              </w:rPr>
              <w:t xml:space="preserve">, подготовительная </w:t>
            </w:r>
          </w:p>
        </w:tc>
        <w:tc>
          <w:tcPr>
            <w:tcW w:w="2008" w:type="dxa"/>
          </w:tcPr>
          <w:p w14:paraId="365389B0" w14:textId="28C96B6C" w:rsidR="001D3513" w:rsidRDefault="00AD7049" w:rsidP="001D3513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0" w:type="dxa"/>
          </w:tcPr>
          <w:p w14:paraId="3DD5F45D" w14:textId="77777777" w:rsidR="001D3513" w:rsidRDefault="001D3513" w:rsidP="001D351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1D3513" w14:paraId="4DE182B0" w14:textId="77777777">
        <w:trPr>
          <w:trHeight w:val="277"/>
        </w:trPr>
        <w:tc>
          <w:tcPr>
            <w:tcW w:w="3065" w:type="dxa"/>
          </w:tcPr>
          <w:p w14:paraId="201FAE1B" w14:textId="4BD93A46" w:rsidR="001D3513" w:rsidRPr="001060B9" w:rsidRDefault="001D3513" w:rsidP="001D3513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AD7049">
              <w:rPr>
                <w:spacing w:val="-2"/>
                <w:sz w:val="24"/>
                <w:szCs w:val="24"/>
              </w:rPr>
              <w:t>18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AD7049">
              <w:rPr>
                <w:sz w:val="24"/>
                <w:szCs w:val="24"/>
              </w:rPr>
              <w:t>01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AD7049">
              <w:rPr>
                <w:sz w:val="24"/>
                <w:szCs w:val="24"/>
              </w:rPr>
              <w:t>7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7A66F41F" w14:textId="47E9FF8D" w:rsidR="001D3513" w:rsidRDefault="001D3513" w:rsidP="001D3513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7049">
              <w:rPr>
                <w:sz w:val="24"/>
                <w:szCs w:val="24"/>
              </w:rPr>
              <w:t>младшая</w:t>
            </w:r>
          </w:p>
        </w:tc>
        <w:tc>
          <w:tcPr>
            <w:tcW w:w="2008" w:type="dxa"/>
          </w:tcPr>
          <w:p w14:paraId="5AB03532" w14:textId="76FD9C8F" w:rsidR="001D3513" w:rsidRDefault="00AD7049" w:rsidP="001D3513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34F59F00" w14:textId="7A6C2011" w:rsidR="001D3513" w:rsidRDefault="001D3513" w:rsidP="001D351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1D3513" w14:paraId="5445EA03" w14:textId="77777777">
        <w:trPr>
          <w:trHeight w:val="277"/>
        </w:trPr>
        <w:tc>
          <w:tcPr>
            <w:tcW w:w="3065" w:type="dxa"/>
          </w:tcPr>
          <w:p w14:paraId="2423B5A6" w14:textId="1F5F4525" w:rsidR="001D3513" w:rsidRPr="001060B9" w:rsidRDefault="001D3513" w:rsidP="001D3513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AD7049">
              <w:rPr>
                <w:spacing w:val="-2"/>
                <w:sz w:val="24"/>
                <w:szCs w:val="24"/>
              </w:rPr>
              <w:t>19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AD7049">
              <w:rPr>
                <w:sz w:val="24"/>
                <w:szCs w:val="24"/>
              </w:rPr>
              <w:t>7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AD7049">
              <w:rPr>
                <w:sz w:val="24"/>
                <w:szCs w:val="24"/>
              </w:rPr>
              <w:t>7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08FC5D1A" w14:textId="5BABD433" w:rsidR="001D3513" w:rsidRDefault="001D3513" w:rsidP="001D3513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7049">
              <w:rPr>
                <w:sz w:val="24"/>
                <w:szCs w:val="24"/>
              </w:rPr>
              <w:t>старшая</w:t>
            </w:r>
          </w:p>
        </w:tc>
        <w:tc>
          <w:tcPr>
            <w:tcW w:w="2008" w:type="dxa"/>
          </w:tcPr>
          <w:p w14:paraId="548C5FF9" w14:textId="69F88AFB" w:rsidR="001D3513" w:rsidRDefault="001D3513" w:rsidP="001D3513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284AAFC5" w14:textId="7EF8B2F2" w:rsidR="001D3513" w:rsidRDefault="00AD7049" w:rsidP="001D3513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D3513" w14:paraId="131A9C9F" w14:textId="77777777">
        <w:trPr>
          <w:trHeight w:val="277"/>
        </w:trPr>
        <w:tc>
          <w:tcPr>
            <w:tcW w:w="3065" w:type="dxa"/>
          </w:tcPr>
          <w:p w14:paraId="3E1479C4" w14:textId="2C4373BC" w:rsidR="001D3513" w:rsidRPr="001060B9" w:rsidRDefault="001D3513" w:rsidP="001D3513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14:paraId="32902341" w14:textId="11FCD9FD" w:rsidR="001D3513" w:rsidRDefault="001D3513" w:rsidP="001D3513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5EA5404A" w14:textId="71F9AA08" w:rsidR="001D3513" w:rsidRDefault="001D3513" w:rsidP="001D3513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04A04242" w14:textId="77777777" w:rsidR="001D3513" w:rsidRDefault="001D3513" w:rsidP="001D351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1D3513"/>
    <w:rsid w:val="00203E85"/>
    <w:rsid w:val="00223D26"/>
    <w:rsid w:val="00241EE5"/>
    <w:rsid w:val="002E542B"/>
    <w:rsid w:val="00314302"/>
    <w:rsid w:val="00371D89"/>
    <w:rsid w:val="003B3861"/>
    <w:rsid w:val="004167CE"/>
    <w:rsid w:val="00417A54"/>
    <w:rsid w:val="00467F20"/>
    <w:rsid w:val="004970D0"/>
    <w:rsid w:val="004D5D02"/>
    <w:rsid w:val="005F595B"/>
    <w:rsid w:val="0066380A"/>
    <w:rsid w:val="00697A7B"/>
    <w:rsid w:val="0076246B"/>
    <w:rsid w:val="00793307"/>
    <w:rsid w:val="007D22BC"/>
    <w:rsid w:val="007D2FDA"/>
    <w:rsid w:val="00815A24"/>
    <w:rsid w:val="00854FDE"/>
    <w:rsid w:val="008A44D2"/>
    <w:rsid w:val="00914C16"/>
    <w:rsid w:val="00931DF3"/>
    <w:rsid w:val="00962304"/>
    <w:rsid w:val="00A077F1"/>
    <w:rsid w:val="00A946CD"/>
    <w:rsid w:val="00AD66B4"/>
    <w:rsid w:val="00AD7049"/>
    <w:rsid w:val="00AE2573"/>
    <w:rsid w:val="00B87512"/>
    <w:rsid w:val="00BB4DB7"/>
    <w:rsid w:val="00BC654B"/>
    <w:rsid w:val="00C47684"/>
    <w:rsid w:val="00C52BE1"/>
    <w:rsid w:val="00C5421D"/>
    <w:rsid w:val="00C905E4"/>
    <w:rsid w:val="00CC45E7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dcterms:created xsi:type="dcterms:W3CDTF">2023-08-08T05:31:00Z</dcterms:created>
  <dcterms:modified xsi:type="dcterms:W3CDTF">2025-07-11T01:32:00Z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